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32" w:rsidRDefault="00481432" w:rsidP="00481432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ZÁPIS</w:t>
      </w:r>
    </w:p>
    <w:p w:rsidR="00481432" w:rsidRDefault="00481432" w:rsidP="00481432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ze zasedání Zastupitelstva obce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1432" w:rsidRDefault="00481432" w:rsidP="00481432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konaného dne 15. 9. 2022</w:t>
      </w:r>
    </w:p>
    <w:p w:rsidR="00481432" w:rsidRDefault="00481432" w:rsidP="00481432">
      <w:pPr>
        <w:spacing w:before="24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zahájil zasedání v 19:02 a všechny přivítal.</w:t>
      </w:r>
    </w:p>
    <w:p w:rsidR="00481432" w:rsidRDefault="00481432" w:rsidP="00481432">
      <w:pPr>
        <w:spacing w:before="24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Technický bod:</w:t>
      </w:r>
    </w:p>
    <w:p w:rsidR="00481432" w:rsidRDefault="00481432" w:rsidP="0048143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konstatoval, že informace o konání zasedání zastupitelstva byla zveřejněna </w:t>
      </w:r>
    </w:p>
    <w:p w:rsidR="00481432" w:rsidRDefault="00481432" w:rsidP="00481432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úřední desce Obecního úřadu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zákonem stanovené lhůtě a dále konstatoval, že je přítomno 8 členů zastupitelstva z 9 a zastupitelstvo je usnášeníschopné. </w:t>
      </w:r>
    </w:p>
    <w:p w:rsidR="00481432" w:rsidRDefault="00481432" w:rsidP="00481432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Přítomni: </w:t>
      </w:r>
    </w:p>
    <w:p w:rsidR="00481432" w:rsidRDefault="00481432" w:rsidP="00481432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</w:t>
      </w:r>
    </w:p>
    <w:p w:rsidR="00481432" w:rsidRDefault="00481432" w:rsidP="00481432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Omluveni: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</w:t>
      </w:r>
      <w:proofErr w:type="spellEnd"/>
    </w:p>
    <w:p w:rsidR="00481432" w:rsidRDefault="00481432" w:rsidP="00481432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Nepřítomni: 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1432" w:rsidRDefault="00481432" w:rsidP="00481432">
      <w:pPr>
        <w:spacing w:line="100" w:lineRule="atLeast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Veřejnost: </w:t>
      </w:r>
      <w:r w:rsidRPr="0061154A">
        <w:rPr>
          <w:rFonts w:ascii="Times New Roman" w:hAnsi="Times New Roman" w:cs="Times New Roman"/>
          <w:bCs/>
          <w:sz w:val="24"/>
          <w:szCs w:val="24"/>
        </w:rPr>
        <w:t>2</w:t>
      </w:r>
    </w:p>
    <w:p w:rsidR="00481432" w:rsidRDefault="00481432" w:rsidP="00481432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Hosté: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481432" w:rsidRDefault="00481432" w:rsidP="00481432">
      <w:pPr>
        <w:spacing w:before="24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č. 1: </w:t>
      </w:r>
    </w:p>
    <w:p w:rsidR="00481432" w:rsidRDefault="00481432" w:rsidP="00481432">
      <w:pPr>
        <w:spacing w:line="10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podal návrh, aby zapisovatelkou byla jmenována paní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a ověřovateli zápisu byli pan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pan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1432" w:rsidRDefault="00481432" w:rsidP="00481432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pro schválení: pro 6, proti 0, zdržel se 2</w:t>
      </w:r>
    </w:p>
    <w:p w:rsidR="00481432" w:rsidRDefault="00481432" w:rsidP="0048143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č. 1 bylo přijato.</w:t>
      </w:r>
    </w:p>
    <w:p w:rsidR="00481432" w:rsidRDefault="00481432" w:rsidP="0048143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81432" w:rsidRDefault="00481432" w:rsidP="00481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předložil zveřejněný program jednání a navrhl jeho doplnění následovně: bod č. 10. Dodatek č. 1 ke smlouvě o dílo na provedení stavby Akumulační prostor AP1 v 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původní body 10. a 11. posunout jako body 11. a 12. Poté dal o doplněném programu jednání hlasovat.</w:t>
      </w:r>
    </w:p>
    <w:p w:rsidR="00481432" w:rsidRDefault="00481432" w:rsidP="00481432">
      <w:pPr>
        <w:spacing w:before="24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č. 2: </w:t>
      </w:r>
    </w:p>
    <w:p w:rsidR="00481432" w:rsidRDefault="00481432" w:rsidP="00481432">
      <w:pPr>
        <w:spacing w:before="24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4E15B0">
        <w:rPr>
          <w:rFonts w:ascii="Times New Roman" w:hAnsi="Times New Roman" w:cs="Times New Roman"/>
          <w:bCs/>
          <w:sz w:val="24"/>
          <w:szCs w:val="24"/>
        </w:rPr>
        <w:t>Navržený program jednání:</w:t>
      </w:r>
    </w:p>
    <w:p w:rsidR="00481432" w:rsidRPr="00E334F6" w:rsidRDefault="00481432" w:rsidP="0048143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34F6">
        <w:rPr>
          <w:rFonts w:ascii="Times New Roman" w:hAnsi="Times New Roman" w:cs="Times New Roman"/>
          <w:sz w:val="24"/>
          <w:szCs w:val="24"/>
        </w:rPr>
        <w:t>Zápis z kontroly kontrolního výboru</w:t>
      </w:r>
    </w:p>
    <w:p w:rsidR="00481432" w:rsidRPr="00E334F6" w:rsidRDefault="00481432" w:rsidP="0048143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34F6">
        <w:rPr>
          <w:rFonts w:ascii="Times New Roman" w:hAnsi="Times New Roman" w:cs="Times New Roman"/>
          <w:sz w:val="24"/>
          <w:szCs w:val="24"/>
        </w:rPr>
        <w:t>Zápis z kontroly finančního výboru</w:t>
      </w:r>
    </w:p>
    <w:p w:rsidR="00481432" w:rsidRPr="00E334F6" w:rsidRDefault="00481432" w:rsidP="0048143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34F6">
        <w:rPr>
          <w:rFonts w:ascii="Times New Roman" w:hAnsi="Times New Roman" w:cs="Times New Roman"/>
          <w:sz w:val="24"/>
          <w:szCs w:val="24"/>
        </w:rPr>
        <w:t>Smlouva o smlouvě budoucí o zřízení věcného břemene – kabelové vedení NN</w:t>
      </w:r>
    </w:p>
    <w:p w:rsidR="00481432" w:rsidRPr="00E334F6" w:rsidRDefault="00481432" w:rsidP="0048143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34F6">
        <w:rPr>
          <w:rFonts w:ascii="Times New Roman" w:hAnsi="Times New Roman" w:cs="Times New Roman"/>
          <w:sz w:val="24"/>
          <w:szCs w:val="24"/>
        </w:rPr>
        <w:t>Rozpočtové opatření č. 9,10,11/2022 – na vědomí, 12/2022 – ke schválení</w:t>
      </w:r>
    </w:p>
    <w:p w:rsidR="00481432" w:rsidRPr="00E334F6" w:rsidRDefault="00481432" w:rsidP="0048143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34F6">
        <w:rPr>
          <w:rFonts w:ascii="Times New Roman" w:hAnsi="Times New Roman" w:cs="Times New Roman"/>
          <w:sz w:val="24"/>
          <w:szCs w:val="24"/>
        </w:rPr>
        <w:t xml:space="preserve">Protokol z kontroly ZŠ </w:t>
      </w:r>
      <w:proofErr w:type="spellStart"/>
      <w:r w:rsidRPr="00E334F6">
        <w:rPr>
          <w:rFonts w:ascii="Times New Roman" w:hAnsi="Times New Roman" w:cs="Times New Roman"/>
          <w:sz w:val="24"/>
          <w:szCs w:val="24"/>
        </w:rPr>
        <w:t>Jabloňany</w:t>
      </w:r>
      <w:proofErr w:type="spellEnd"/>
    </w:p>
    <w:p w:rsidR="00481432" w:rsidRPr="00E334F6" w:rsidRDefault="00481432" w:rsidP="0048143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34F6">
        <w:rPr>
          <w:rFonts w:ascii="Times New Roman" w:hAnsi="Times New Roman" w:cs="Times New Roman"/>
          <w:sz w:val="24"/>
          <w:szCs w:val="24"/>
        </w:rPr>
        <w:t>Podání žádosti o dotaci na nástavbu ZŠ z IROP</w:t>
      </w:r>
    </w:p>
    <w:p w:rsidR="00481432" w:rsidRPr="00E334F6" w:rsidRDefault="00481432" w:rsidP="0048143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34F6">
        <w:rPr>
          <w:rFonts w:ascii="Times New Roman" w:hAnsi="Times New Roman" w:cs="Times New Roman"/>
          <w:sz w:val="24"/>
          <w:szCs w:val="24"/>
        </w:rPr>
        <w:t>Smlouva o zpracování grantového projektu – vestavba ZŠ</w:t>
      </w:r>
    </w:p>
    <w:p w:rsidR="00481432" w:rsidRPr="00E334F6" w:rsidRDefault="00481432" w:rsidP="0048143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34F6">
        <w:rPr>
          <w:rFonts w:ascii="Times New Roman" w:hAnsi="Times New Roman" w:cs="Times New Roman"/>
          <w:sz w:val="24"/>
          <w:szCs w:val="24"/>
        </w:rPr>
        <w:t>Smlouva o dílo na projektové práce MDČOV</w:t>
      </w:r>
    </w:p>
    <w:p w:rsidR="00481432" w:rsidRDefault="00481432" w:rsidP="0048143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34F6">
        <w:rPr>
          <w:rFonts w:ascii="Times New Roman" w:hAnsi="Times New Roman" w:cs="Times New Roman"/>
          <w:sz w:val="24"/>
          <w:szCs w:val="24"/>
        </w:rPr>
        <w:lastRenderedPageBreak/>
        <w:t>Vyřazení DDHM – cedule s historií obce</w:t>
      </w:r>
    </w:p>
    <w:p w:rsidR="00481432" w:rsidRPr="00E334F6" w:rsidRDefault="00481432" w:rsidP="0048143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Dodatek č. 1 ke smlouvě o dílo na provedení stavby Akumulační prostor AP1 v 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</w:p>
    <w:p w:rsidR="00481432" w:rsidRPr="00E334F6" w:rsidRDefault="00481432" w:rsidP="0048143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Diskuze a různé</w:t>
      </w:r>
    </w:p>
    <w:p w:rsidR="00481432" w:rsidRDefault="00481432" w:rsidP="0048143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34F6">
        <w:rPr>
          <w:rFonts w:ascii="Times New Roman" w:hAnsi="Times New Roman" w:cs="Times New Roman"/>
          <w:sz w:val="24"/>
          <w:szCs w:val="24"/>
        </w:rPr>
        <w:t>Poděkování zastupitelům za práci v končícím volebním období</w:t>
      </w:r>
    </w:p>
    <w:p w:rsidR="00481432" w:rsidRDefault="00481432" w:rsidP="00481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432" w:rsidRPr="0087376B" w:rsidRDefault="00481432" w:rsidP="00481432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87376B">
        <w:rPr>
          <w:rFonts w:ascii="Times New Roman" w:hAnsi="Times New Roman" w:cs="Times New Roman"/>
          <w:sz w:val="24"/>
          <w:szCs w:val="24"/>
        </w:rPr>
        <w:t xml:space="preserve">Hlasování pro schválení: pro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7376B">
        <w:rPr>
          <w:rFonts w:ascii="Times New Roman" w:hAnsi="Times New Roman" w:cs="Times New Roman"/>
          <w:sz w:val="24"/>
          <w:szCs w:val="24"/>
        </w:rPr>
        <w:t xml:space="preserve">, proti 0, zdržel se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481432" w:rsidRDefault="00481432" w:rsidP="0048143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7376B">
        <w:rPr>
          <w:rFonts w:ascii="Times New Roman" w:hAnsi="Times New Roman" w:cs="Times New Roman"/>
          <w:sz w:val="24"/>
          <w:szCs w:val="24"/>
        </w:rPr>
        <w:t>Usnesení č. 2 bylo přijato.</w:t>
      </w:r>
    </w:p>
    <w:p w:rsidR="00481432" w:rsidRDefault="00481432" w:rsidP="00481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432" w:rsidRPr="00E334F6" w:rsidRDefault="00481432" w:rsidP="00481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4F6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Bod programu č. 1: </w:t>
      </w:r>
      <w:r w:rsidRPr="00E334F6">
        <w:rPr>
          <w:rFonts w:ascii="Times New Roman" w:hAnsi="Times New Roman" w:cs="Times New Roman"/>
          <w:sz w:val="24"/>
          <w:szCs w:val="24"/>
        </w:rPr>
        <w:t>Zápis z kontroly kontrolního výboru</w:t>
      </w:r>
    </w:p>
    <w:p w:rsidR="00481432" w:rsidRPr="00E334F6" w:rsidRDefault="00481432" w:rsidP="00481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432" w:rsidRDefault="00481432" w:rsidP="00481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FB4">
        <w:rPr>
          <w:rFonts w:ascii="Times New Roman" w:hAnsi="Times New Roman" w:cs="Times New Roman"/>
          <w:sz w:val="24"/>
          <w:szCs w:val="24"/>
        </w:rPr>
        <w:t>Starosta obce předložil</w:t>
      </w:r>
      <w:r>
        <w:rPr>
          <w:rFonts w:ascii="Times New Roman" w:hAnsi="Times New Roman" w:cs="Times New Roman"/>
          <w:sz w:val="24"/>
          <w:szCs w:val="24"/>
        </w:rPr>
        <w:t xml:space="preserve"> zápis z kontroly kontrolního výboru Zastupitelstva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 dne 28. 7. 2022. Zastupitelstvo zápis projednalo a odsouhlasilo.</w:t>
      </w:r>
    </w:p>
    <w:p w:rsidR="00481432" w:rsidRPr="008C7FDC" w:rsidRDefault="00481432" w:rsidP="00481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432" w:rsidRDefault="00481432" w:rsidP="004814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3:</w:t>
      </w:r>
    </w:p>
    <w:p w:rsidR="00481432" w:rsidRPr="006B4A9D" w:rsidRDefault="00481432" w:rsidP="00481432">
      <w:pPr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 w:rsidRPr="006B4A9D"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 w:rsidRPr="006B4A9D"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 w:rsidRPr="006B4A9D">
        <w:rPr>
          <w:rFonts w:ascii="Times New Roman" w:hAnsi="Times New Roman" w:cs="Times New Roman"/>
          <w:sz w:val="24"/>
          <w:szCs w:val="24"/>
        </w:rPr>
        <w:t xml:space="preserve"> schvaluje</w:t>
      </w:r>
      <w:r>
        <w:rPr>
          <w:rFonts w:ascii="Times New Roman" w:hAnsi="Times New Roman" w:cs="Times New Roman"/>
          <w:sz w:val="24"/>
          <w:szCs w:val="24"/>
        </w:rPr>
        <w:t xml:space="preserve"> zápis z kontroly kontrolního výboru Zastupitelstva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 dne 28. 7. 2022.</w:t>
      </w:r>
    </w:p>
    <w:p w:rsidR="00481432" w:rsidRPr="00A22624" w:rsidRDefault="00481432" w:rsidP="00481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624">
        <w:rPr>
          <w:rFonts w:ascii="Times New Roman" w:hAnsi="Times New Roman" w:cs="Times New Roman"/>
          <w:sz w:val="24"/>
          <w:szCs w:val="24"/>
        </w:rPr>
        <w:t xml:space="preserve">Hlasování pro schválení: pro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22624">
        <w:rPr>
          <w:rFonts w:ascii="Times New Roman" w:hAnsi="Times New Roman" w:cs="Times New Roman"/>
          <w:sz w:val="24"/>
          <w:szCs w:val="24"/>
        </w:rPr>
        <w:t xml:space="preserve">, proti 0, zdržel se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81432" w:rsidRDefault="00481432" w:rsidP="0048143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81432" w:rsidRDefault="00481432" w:rsidP="0048143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A22624">
        <w:rPr>
          <w:rFonts w:ascii="Times New Roman" w:hAnsi="Times New Roman" w:cs="Times New Roman"/>
          <w:sz w:val="24"/>
          <w:szCs w:val="24"/>
        </w:rPr>
        <w:t xml:space="preserve">Usnesení č.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22624">
        <w:rPr>
          <w:rFonts w:ascii="Times New Roman" w:hAnsi="Times New Roman" w:cs="Times New Roman"/>
          <w:sz w:val="24"/>
          <w:szCs w:val="24"/>
        </w:rPr>
        <w:t xml:space="preserve"> bylo přijato.</w:t>
      </w:r>
    </w:p>
    <w:p w:rsidR="00481432" w:rsidRDefault="00481432" w:rsidP="00481432"/>
    <w:p w:rsidR="00481432" w:rsidRPr="004D2BEA" w:rsidRDefault="00481432" w:rsidP="00481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BEA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Bod programu č. 2: </w:t>
      </w:r>
      <w:r w:rsidRPr="004D2BEA">
        <w:rPr>
          <w:rFonts w:ascii="Times New Roman" w:hAnsi="Times New Roman" w:cs="Times New Roman"/>
          <w:sz w:val="24"/>
          <w:szCs w:val="24"/>
        </w:rPr>
        <w:t>Zápis z kontroly finančního výboru</w:t>
      </w:r>
    </w:p>
    <w:p w:rsidR="00481432" w:rsidRDefault="00481432" w:rsidP="0048143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76FB4">
        <w:rPr>
          <w:rFonts w:ascii="Times New Roman" w:hAnsi="Times New Roman" w:cs="Times New Roman"/>
          <w:sz w:val="24"/>
          <w:szCs w:val="24"/>
        </w:rPr>
        <w:t>Starosta obce předložil</w:t>
      </w:r>
      <w:r>
        <w:rPr>
          <w:rFonts w:ascii="Times New Roman" w:hAnsi="Times New Roman" w:cs="Times New Roman"/>
          <w:sz w:val="24"/>
          <w:szCs w:val="24"/>
        </w:rPr>
        <w:t xml:space="preserve"> zápis z kontroly finančního výboru Zastupitelstva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 dne 28. 7. 2022. Zastupitelstvo zápis projednalo a odsouhlasilo.</w:t>
      </w:r>
    </w:p>
    <w:p w:rsidR="00481432" w:rsidRDefault="00481432" w:rsidP="004814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4:</w:t>
      </w:r>
    </w:p>
    <w:p w:rsidR="00481432" w:rsidRPr="006B4A9D" w:rsidRDefault="00481432" w:rsidP="00481432">
      <w:pPr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 w:rsidRPr="006B4A9D"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 w:rsidRPr="006B4A9D"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 w:rsidRPr="006B4A9D">
        <w:rPr>
          <w:rFonts w:ascii="Times New Roman" w:hAnsi="Times New Roman" w:cs="Times New Roman"/>
          <w:sz w:val="24"/>
          <w:szCs w:val="24"/>
        </w:rPr>
        <w:t xml:space="preserve"> schvaluje</w:t>
      </w:r>
      <w:r>
        <w:rPr>
          <w:rFonts w:ascii="Times New Roman" w:hAnsi="Times New Roman" w:cs="Times New Roman"/>
          <w:sz w:val="24"/>
          <w:szCs w:val="24"/>
        </w:rPr>
        <w:t xml:space="preserve"> zápis z kontroly finančního výboru Zastupitelstva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 dne 28. 7. 2022.</w:t>
      </w:r>
    </w:p>
    <w:p w:rsidR="00481432" w:rsidRPr="00A22624" w:rsidRDefault="00481432" w:rsidP="00481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624">
        <w:rPr>
          <w:rFonts w:ascii="Times New Roman" w:hAnsi="Times New Roman" w:cs="Times New Roman"/>
          <w:sz w:val="24"/>
          <w:szCs w:val="24"/>
        </w:rPr>
        <w:t xml:space="preserve">Hlasování pro schválení: pro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22624">
        <w:rPr>
          <w:rFonts w:ascii="Times New Roman" w:hAnsi="Times New Roman" w:cs="Times New Roman"/>
          <w:sz w:val="24"/>
          <w:szCs w:val="24"/>
        </w:rPr>
        <w:t xml:space="preserve">, proti 0, zdržel se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81432" w:rsidRDefault="00481432" w:rsidP="0048143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81432" w:rsidRDefault="00481432" w:rsidP="0048143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A22624">
        <w:rPr>
          <w:rFonts w:ascii="Times New Roman" w:hAnsi="Times New Roman" w:cs="Times New Roman"/>
          <w:sz w:val="24"/>
          <w:szCs w:val="24"/>
        </w:rPr>
        <w:t xml:space="preserve">Usnesení č.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22624">
        <w:rPr>
          <w:rFonts w:ascii="Times New Roman" w:hAnsi="Times New Roman" w:cs="Times New Roman"/>
          <w:sz w:val="24"/>
          <w:szCs w:val="24"/>
        </w:rPr>
        <w:t xml:space="preserve"> bylo přijato.</w:t>
      </w:r>
    </w:p>
    <w:p w:rsidR="00481432" w:rsidRDefault="00481432" w:rsidP="00481432"/>
    <w:p w:rsidR="00481432" w:rsidRDefault="00481432" w:rsidP="00481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BEA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Bod programu č. 3: </w:t>
      </w:r>
      <w:r w:rsidRPr="004D2BEA">
        <w:rPr>
          <w:rFonts w:ascii="Times New Roman" w:hAnsi="Times New Roman" w:cs="Times New Roman"/>
          <w:sz w:val="24"/>
          <w:szCs w:val="24"/>
        </w:rPr>
        <w:t>Smlouva o smlouvě budoucí o zřízení věcného břemene – kabelové vedení NN</w:t>
      </w:r>
    </w:p>
    <w:p w:rsidR="00481432" w:rsidRDefault="00481432" w:rsidP="004814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předložil smlouvu o smlouvě budoucí o zřízení věcného břemene s budoucí oprávněnou EG.D, a.s.,Brno na uložení kabelového vedení NN na pozemku p. č. 1132/50 v </w:t>
      </w:r>
      <w:proofErr w:type="gramStart"/>
      <w:r>
        <w:rPr>
          <w:rFonts w:ascii="Times New Roman" w:hAnsi="Times New Roman" w:cs="Times New Roman"/>
          <w:sz w:val="24"/>
          <w:szCs w:val="24"/>
        </w:rPr>
        <w:t>k.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>. Zastupitelstvo smlouvu projednalo a odsouhlasilo.</w:t>
      </w:r>
    </w:p>
    <w:p w:rsidR="00481432" w:rsidRPr="004D2BEA" w:rsidRDefault="00481432" w:rsidP="00481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432" w:rsidRDefault="00481432" w:rsidP="00481432">
      <w:pPr>
        <w:rPr>
          <w:rFonts w:ascii="Times New Roman" w:hAnsi="Times New Roman" w:cs="Times New Roman"/>
          <w:b/>
          <w:sz w:val="24"/>
          <w:szCs w:val="24"/>
        </w:rPr>
      </w:pPr>
    </w:p>
    <w:p w:rsidR="00481432" w:rsidRDefault="00481432" w:rsidP="004814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Usnesení č. 5:</w:t>
      </w:r>
    </w:p>
    <w:p w:rsidR="00481432" w:rsidRDefault="00481432" w:rsidP="00481432">
      <w:pPr>
        <w:jc w:val="both"/>
      </w:pPr>
      <w:r w:rsidRPr="006B4A9D"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 w:rsidRPr="006B4A9D"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 w:rsidRPr="006B4A9D">
        <w:rPr>
          <w:rFonts w:ascii="Times New Roman" w:hAnsi="Times New Roman" w:cs="Times New Roman"/>
          <w:sz w:val="24"/>
          <w:szCs w:val="24"/>
        </w:rPr>
        <w:t xml:space="preserve"> schvaluje</w:t>
      </w:r>
      <w:r>
        <w:rPr>
          <w:rFonts w:ascii="Times New Roman" w:hAnsi="Times New Roman" w:cs="Times New Roman"/>
          <w:sz w:val="24"/>
          <w:szCs w:val="24"/>
        </w:rPr>
        <w:t xml:space="preserve"> smlouvu o smlouvě budoucí o zřízení věcného břemene č. PR-001030077280/001-ENGB s budoucí oprávněnou </w:t>
      </w:r>
      <w:proofErr w:type="gramStart"/>
      <w:r>
        <w:rPr>
          <w:rFonts w:ascii="Times New Roman" w:hAnsi="Times New Roman" w:cs="Times New Roman"/>
          <w:sz w:val="24"/>
          <w:szCs w:val="24"/>
        </w:rPr>
        <w:t>EG.D, a.</w:t>
      </w:r>
      <w:proofErr w:type="gramEnd"/>
      <w:r>
        <w:rPr>
          <w:rFonts w:ascii="Times New Roman" w:hAnsi="Times New Roman" w:cs="Times New Roman"/>
          <w:sz w:val="24"/>
          <w:szCs w:val="24"/>
        </w:rPr>
        <w:t>s., Lidická 1873/36, Černá pole, 602 00 Brno na pozemku obce p. č. 1132/50 v k.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stavbu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DP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>“ za úplatu 2000,-Kč bez DPH.</w:t>
      </w:r>
    </w:p>
    <w:p w:rsidR="00481432" w:rsidRPr="00A22624" w:rsidRDefault="00481432" w:rsidP="00481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624">
        <w:rPr>
          <w:rFonts w:ascii="Times New Roman" w:hAnsi="Times New Roman" w:cs="Times New Roman"/>
          <w:sz w:val="24"/>
          <w:szCs w:val="24"/>
        </w:rPr>
        <w:t xml:space="preserve">Hlasování pro schválení: pro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22624">
        <w:rPr>
          <w:rFonts w:ascii="Times New Roman" w:hAnsi="Times New Roman" w:cs="Times New Roman"/>
          <w:sz w:val="24"/>
          <w:szCs w:val="24"/>
        </w:rPr>
        <w:t xml:space="preserve">, proti 0, zdržel se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81432" w:rsidRDefault="00481432" w:rsidP="0048143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81432" w:rsidRDefault="00481432" w:rsidP="0048143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A22624">
        <w:rPr>
          <w:rFonts w:ascii="Times New Roman" w:hAnsi="Times New Roman" w:cs="Times New Roman"/>
          <w:sz w:val="24"/>
          <w:szCs w:val="24"/>
        </w:rPr>
        <w:t xml:space="preserve">Usnesení č.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22624">
        <w:rPr>
          <w:rFonts w:ascii="Times New Roman" w:hAnsi="Times New Roman" w:cs="Times New Roman"/>
          <w:sz w:val="24"/>
          <w:szCs w:val="24"/>
        </w:rPr>
        <w:t xml:space="preserve"> bylo přijato.</w:t>
      </w:r>
    </w:p>
    <w:p w:rsidR="00481432" w:rsidRDefault="00481432" w:rsidP="0048143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81432" w:rsidRPr="004D2BEA" w:rsidRDefault="00481432" w:rsidP="00481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BEA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Bod programu č. 4: </w:t>
      </w:r>
      <w:r w:rsidRPr="004D2BEA">
        <w:rPr>
          <w:rFonts w:ascii="Times New Roman" w:hAnsi="Times New Roman" w:cs="Times New Roman"/>
          <w:sz w:val="24"/>
          <w:szCs w:val="24"/>
        </w:rPr>
        <w:t>Rozpočtové opatření č. 9,10,11/2022 – na vědomí, 12/2022 – ke schválení</w:t>
      </w:r>
    </w:p>
    <w:p w:rsidR="00481432" w:rsidRDefault="00481432" w:rsidP="0048143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81432" w:rsidRDefault="00481432" w:rsidP="00481432">
      <w:pPr>
        <w:jc w:val="both"/>
        <w:rPr>
          <w:rFonts w:ascii="Times New Roman" w:hAnsi="Times New Roman" w:cs="Times New Roman"/>
          <w:sz w:val="24"/>
          <w:szCs w:val="24"/>
        </w:rPr>
      </w:pPr>
      <w:r w:rsidRPr="004D2BEA">
        <w:rPr>
          <w:rFonts w:ascii="Times New Roman" w:hAnsi="Times New Roman" w:cs="Times New Roman"/>
          <w:sz w:val="24"/>
          <w:szCs w:val="24"/>
        </w:rPr>
        <w:t xml:space="preserve">Starosta obce předal slovo účetní obce. Ta </w:t>
      </w:r>
      <w:proofErr w:type="gramStart"/>
      <w:r w:rsidRPr="004D2BEA">
        <w:rPr>
          <w:rFonts w:ascii="Times New Roman" w:hAnsi="Times New Roman" w:cs="Times New Roman"/>
          <w:sz w:val="24"/>
          <w:szCs w:val="24"/>
        </w:rPr>
        <w:t>objasnila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C1792">
        <w:rPr>
          <w:rFonts w:ascii="Times New Roman" w:hAnsi="Times New Roman" w:cs="Times New Roman"/>
          <w:sz w:val="24"/>
          <w:szCs w:val="24"/>
        </w:rPr>
        <w:t>ozpočtov</w:t>
      </w:r>
      <w:r>
        <w:rPr>
          <w:rFonts w:ascii="Times New Roman" w:hAnsi="Times New Roman" w:cs="Times New Roman"/>
          <w:sz w:val="24"/>
          <w:szCs w:val="24"/>
        </w:rPr>
        <w:t>á</w:t>
      </w:r>
      <w:proofErr w:type="gramEnd"/>
      <w:r w:rsidRPr="004C1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792">
        <w:rPr>
          <w:rFonts w:ascii="Times New Roman" w:hAnsi="Times New Roman" w:cs="Times New Roman"/>
          <w:sz w:val="24"/>
          <w:szCs w:val="24"/>
        </w:rPr>
        <w:t>opatření</w:t>
      </w:r>
      <w:r>
        <w:rPr>
          <w:rFonts w:ascii="Times New Roman" w:hAnsi="Times New Roman" w:cs="Times New Roman"/>
          <w:sz w:val="24"/>
          <w:szCs w:val="24"/>
        </w:rPr>
        <w:t xml:space="preserve"> č. 9,10,11/2022, které schválil ve své pravomoci starosta obce. Zastupitelstvo vzalo rozpočtová opatření č. 9,10,11/2022 na vědomí. Dále účetní přečetla návrh rozpočtového opatření č. 12/2022, kterým se zvyšují příjmy obce o 298 tis. Kč, výdaje o 996 tis. Kč a financování o 698 tis. Kč. Zastupitelstvo rozpočtové opatření č.12/2022 projednalo a odsouhlasilo.</w:t>
      </w:r>
    </w:p>
    <w:p w:rsidR="00481432" w:rsidRDefault="00481432" w:rsidP="004814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6:</w:t>
      </w:r>
    </w:p>
    <w:p w:rsidR="00481432" w:rsidRDefault="00481432" w:rsidP="00481432">
      <w:pPr>
        <w:jc w:val="both"/>
        <w:rPr>
          <w:rFonts w:ascii="Times New Roman" w:hAnsi="Times New Roman" w:cs="Times New Roman"/>
          <w:sz w:val="24"/>
          <w:szCs w:val="24"/>
        </w:rPr>
      </w:pPr>
      <w:r w:rsidRPr="006B4A9D"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 w:rsidRPr="006B4A9D"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 w:rsidRPr="006B4A9D">
        <w:rPr>
          <w:rFonts w:ascii="Times New Roman" w:hAnsi="Times New Roman" w:cs="Times New Roman"/>
          <w:sz w:val="24"/>
          <w:szCs w:val="24"/>
        </w:rPr>
        <w:t xml:space="preserve"> schvaluje</w:t>
      </w:r>
      <w:r>
        <w:rPr>
          <w:rFonts w:ascii="Times New Roman" w:hAnsi="Times New Roman" w:cs="Times New Roman"/>
          <w:sz w:val="24"/>
          <w:szCs w:val="24"/>
        </w:rPr>
        <w:t xml:space="preserve"> rozpočtové opatření č. 12/2022, kterým se zvyšují příjmy obce o 298 tis. Kč, výdaje o 996 tis. Kč a financování o 698 tis. Kč.</w:t>
      </w:r>
    </w:p>
    <w:p w:rsidR="00481432" w:rsidRPr="00A22624" w:rsidRDefault="00481432" w:rsidP="00481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624">
        <w:rPr>
          <w:rFonts w:ascii="Times New Roman" w:hAnsi="Times New Roman" w:cs="Times New Roman"/>
          <w:sz w:val="24"/>
          <w:szCs w:val="24"/>
        </w:rPr>
        <w:t xml:space="preserve">Hlasování pro schválení: pro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22624">
        <w:rPr>
          <w:rFonts w:ascii="Times New Roman" w:hAnsi="Times New Roman" w:cs="Times New Roman"/>
          <w:sz w:val="24"/>
          <w:szCs w:val="24"/>
        </w:rPr>
        <w:t xml:space="preserve">, proti 0, zdržel se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81432" w:rsidRDefault="00481432" w:rsidP="0048143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81432" w:rsidRDefault="00481432" w:rsidP="0048143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A22624">
        <w:rPr>
          <w:rFonts w:ascii="Times New Roman" w:hAnsi="Times New Roman" w:cs="Times New Roman"/>
          <w:sz w:val="24"/>
          <w:szCs w:val="24"/>
        </w:rPr>
        <w:t xml:space="preserve">Usnesení č.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22624">
        <w:rPr>
          <w:rFonts w:ascii="Times New Roman" w:hAnsi="Times New Roman" w:cs="Times New Roman"/>
          <w:sz w:val="24"/>
          <w:szCs w:val="24"/>
        </w:rPr>
        <w:t xml:space="preserve"> bylo přijato.</w:t>
      </w:r>
    </w:p>
    <w:p w:rsidR="00481432" w:rsidRDefault="00481432" w:rsidP="00481432"/>
    <w:p w:rsidR="00481432" w:rsidRPr="00A96CF9" w:rsidRDefault="00481432" w:rsidP="00481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F9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Bod programu č. 5: </w:t>
      </w:r>
      <w:r w:rsidRPr="00A96CF9">
        <w:rPr>
          <w:rFonts w:ascii="Times New Roman" w:hAnsi="Times New Roman" w:cs="Times New Roman"/>
          <w:sz w:val="24"/>
          <w:szCs w:val="24"/>
        </w:rPr>
        <w:t xml:space="preserve">Protokol z kontroly ZŠ </w:t>
      </w:r>
      <w:proofErr w:type="spellStart"/>
      <w:r w:rsidRPr="00A96CF9">
        <w:rPr>
          <w:rFonts w:ascii="Times New Roman" w:hAnsi="Times New Roman" w:cs="Times New Roman"/>
          <w:sz w:val="24"/>
          <w:szCs w:val="24"/>
        </w:rPr>
        <w:t>Jabloňany</w:t>
      </w:r>
      <w:proofErr w:type="spellEnd"/>
    </w:p>
    <w:p w:rsidR="00481432" w:rsidRDefault="00481432" w:rsidP="0048143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předložil protokol z kontroly provedené v ZŠ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16. 6. 2022. Zastupitelstvo protokol z kontroly projednalo a odsouhlasilo.</w:t>
      </w:r>
    </w:p>
    <w:p w:rsidR="00481432" w:rsidRDefault="00481432" w:rsidP="00481432">
      <w:pPr>
        <w:spacing w:before="24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č. 7: </w:t>
      </w:r>
    </w:p>
    <w:p w:rsidR="00481432" w:rsidRDefault="00481432" w:rsidP="004814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schvaluje protokol z vykonané </w:t>
      </w:r>
      <w:proofErr w:type="spellStart"/>
      <w:r>
        <w:rPr>
          <w:rFonts w:ascii="Times New Roman" w:hAnsi="Times New Roman" w:cs="Times New Roman"/>
          <w:sz w:val="24"/>
          <w:szCs w:val="24"/>
        </w:rPr>
        <w:t>veřejnosprávní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kontroly u organizace Základní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>, okres Blansko, příspěvková organizace dne 16. 6. 2022.</w:t>
      </w:r>
    </w:p>
    <w:p w:rsidR="00481432" w:rsidRPr="00BB6321" w:rsidRDefault="00481432" w:rsidP="00481432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BB6321">
        <w:rPr>
          <w:rFonts w:ascii="Times New Roman" w:hAnsi="Times New Roman" w:cs="Times New Roman"/>
          <w:sz w:val="24"/>
          <w:szCs w:val="24"/>
        </w:rPr>
        <w:t xml:space="preserve">Hlasování pro schválení: pro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B6321">
        <w:rPr>
          <w:rFonts w:ascii="Times New Roman" w:hAnsi="Times New Roman" w:cs="Times New Roman"/>
          <w:sz w:val="24"/>
          <w:szCs w:val="24"/>
        </w:rPr>
        <w:t>, proti 0, zdržel se 0</w:t>
      </w:r>
    </w:p>
    <w:p w:rsidR="00481432" w:rsidRDefault="00481432" w:rsidP="0048143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B6321">
        <w:rPr>
          <w:rFonts w:ascii="Times New Roman" w:hAnsi="Times New Roman" w:cs="Times New Roman"/>
          <w:sz w:val="24"/>
          <w:szCs w:val="24"/>
        </w:rPr>
        <w:t xml:space="preserve">Usnesení č.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B6321">
        <w:rPr>
          <w:rFonts w:ascii="Times New Roman" w:hAnsi="Times New Roman" w:cs="Times New Roman"/>
          <w:sz w:val="24"/>
          <w:szCs w:val="24"/>
        </w:rPr>
        <w:t xml:space="preserve"> bylo přijato.</w:t>
      </w:r>
    </w:p>
    <w:p w:rsidR="00481432" w:rsidRDefault="00481432" w:rsidP="00481432"/>
    <w:p w:rsidR="00481432" w:rsidRDefault="00481432" w:rsidP="00481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F9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Bod programu č. 6: </w:t>
      </w:r>
      <w:r w:rsidRPr="00A96CF9">
        <w:rPr>
          <w:rFonts w:ascii="Times New Roman" w:hAnsi="Times New Roman" w:cs="Times New Roman"/>
          <w:sz w:val="24"/>
          <w:szCs w:val="24"/>
        </w:rPr>
        <w:t>Podání žádosti o dotaci na nástavbu ZŠ z IROP</w:t>
      </w:r>
    </w:p>
    <w:p w:rsidR="00481432" w:rsidRDefault="00481432" w:rsidP="00481432">
      <w:pPr>
        <w:rPr>
          <w:rFonts w:ascii="Times New Roman" w:hAnsi="Times New Roman" w:cs="Times New Roman"/>
          <w:sz w:val="24"/>
          <w:szCs w:val="24"/>
        </w:rPr>
      </w:pPr>
    </w:p>
    <w:p w:rsidR="00481432" w:rsidRDefault="00481432" w:rsidP="0048143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96CF9">
        <w:rPr>
          <w:rFonts w:ascii="Times New Roman" w:hAnsi="Times New Roman" w:cs="Times New Roman"/>
          <w:sz w:val="24"/>
          <w:szCs w:val="24"/>
        </w:rPr>
        <w:lastRenderedPageBreak/>
        <w:t>Starosta obce požádal zastupitelstvo o schválení podání žádosti o dotaci na nástavbu ZŠ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96CF9">
        <w:rPr>
          <w:rFonts w:ascii="Times New Roman" w:hAnsi="Times New Roman" w:cs="Times New Roman"/>
          <w:sz w:val="24"/>
          <w:szCs w:val="24"/>
        </w:rPr>
        <w:t>IROP</w:t>
      </w:r>
      <w:r>
        <w:rPr>
          <w:rFonts w:ascii="Times New Roman" w:hAnsi="Times New Roman" w:cs="Times New Roman"/>
          <w:sz w:val="24"/>
          <w:szCs w:val="24"/>
        </w:rPr>
        <w:t xml:space="preserve"> z Grantu 24. výzvy Základní školy. Zastupitelstvo podání žádosti projednalo a odsouhlasilo.</w:t>
      </w:r>
    </w:p>
    <w:p w:rsidR="00481432" w:rsidRDefault="00481432" w:rsidP="00481432">
      <w:pPr>
        <w:spacing w:before="24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č. 8: </w:t>
      </w:r>
    </w:p>
    <w:p w:rsidR="00481432" w:rsidRDefault="00481432" w:rsidP="00481432">
      <w:pPr>
        <w:spacing w:before="24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468">
        <w:rPr>
          <w:rFonts w:ascii="Times New Roman" w:hAnsi="Times New Roman" w:cs="Times New Roman"/>
          <w:bCs/>
          <w:sz w:val="24"/>
          <w:szCs w:val="24"/>
        </w:rPr>
        <w:t xml:space="preserve">Zastupitelstvo obce </w:t>
      </w:r>
      <w:proofErr w:type="spellStart"/>
      <w:r w:rsidRPr="00EB0468">
        <w:rPr>
          <w:rFonts w:ascii="Times New Roman" w:hAnsi="Times New Roman" w:cs="Times New Roman"/>
          <w:bCs/>
          <w:sz w:val="24"/>
          <w:szCs w:val="24"/>
        </w:rPr>
        <w:t>Jabloňany</w:t>
      </w:r>
      <w:proofErr w:type="spellEnd"/>
      <w:r w:rsidRPr="00EB0468">
        <w:rPr>
          <w:rFonts w:ascii="Times New Roman" w:hAnsi="Times New Roman" w:cs="Times New Roman"/>
          <w:bCs/>
          <w:sz w:val="24"/>
          <w:szCs w:val="24"/>
        </w:rPr>
        <w:t xml:space="preserve"> schvaluje podání žádosti </w:t>
      </w:r>
      <w:r>
        <w:rPr>
          <w:rFonts w:ascii="Times New Roman" w:hAnsi="Times New Roman" w:cs="Times New Roman"/>
          <w:bCs/>
          <w:sz w:val="24"/>
          <w:szCs w:val="24"/>
        </w:rPr>
        <w:t xml:space="preserve">o Grant z 24. výzvy Základní školy </w:t>
      </w:r>
      <w:r w:rsidRPr="00EB0468">
        <w:rPr>
          <w:rFonts w:ascii="Times New Roman" w:hAnsi="Times New Roman" w:cs="Times New Roman"/>
          <w:bCs/>
          <w:sz w:val="24"/>
          <w:szCs w:val="24"/>
        </w:rPr>
        <w:t xml:space="preserve">z Integrovaného regionálního operačního programu </w:t>
      </w:r>
      <w:r>
        <w:rPr>
          <w:rFonts w:ascii="Times New Roman" w:hAnsi="Times New Roman" w:cs="Times New Roman"/>
          <w:bCs/>
          <w:sz w:val="24"/>
          <w:szCs w:val="24"/>
        </w:rPr>
        <w:t xml:space="preserve">na nástavbu odborné učebny a družiny ZŠ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81432" w:rsidRPr="00BB6321" w:rsidRDefault="00481432" w:rsidP="00481432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BB6321">
        <w:rPr>
          <w:rFonts w:ascii="Times New Roman" w:hAnsi="Times New Roman" w:cs="Times New Roman"/>
          <w:sz w:val="24"/>
          <w:szCs w:val="24"/>
        </w:rPr>
        <w:t xml:space="preserve">Hlasování pro schválení: pro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B6321">
        <w:rPr>
          <w:rFonts w:ascii="Times New Roman" w:hAnsi="Times New Roman" w:cs="Times New Roman"/>
          <w:sz w:val="24"/>
          <w:szCs w:val="24"/>
        </w:rPr>
        <w:t xml:space="preserve">, proti 0, zdržel se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81432" w:rsidRDefault="00481432" w:rsidP="0048143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B6321">
        <w:rPr>
          <w:rFonts w:ascii="Times New Roman" w:hAnsi="Times New Roman" w:cs="Times New Roman"/>
          <w:sz w:val="24"/>
          <w:szCs w:val="24"/>
        </w:rPr>
        <w:t xml:space="preserve">Usnesení č.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B6321">
        <w:rPr>
          <w:rFonts w:ascii="Times New Roman" w:hAnsi="Times New Roman" w:cs="Times New Roman"/>
          <w:sz w:val="24"/>
          <w:szCs w:val="24"/>
        </w:rPr>
        <w:t xml:space="preserve"> bylo přijato.</w:t>
      </w:r>
    </w:p>
    <w:p w:rsidR="00481432" w:rsidRDefault="00481432" w:rsidP="00481432">
      <w:pPr>
        <w:spacing w:after="0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481432" w:rsidRPr="00EB0468" w:rsidRDefault="00481432" w:rsidP="00481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468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Bod programu č. 7: </w:t>
      </w:r>
      <w:r w:rsidRPr="00EB0468">
        <w:rPr>
          <w:rFonts w:ascii="Times New Roman" w:hAnsi="Times New Roman" w:cs="Times New Roman"/>
          <w:sz w:val="24"/>
          <w:szCs w:val="24"/>
        </w:rPr>
        <w:t>Smlouva o zpracování grantového projektu – vestavba ZŠ</w:t>
      </w:r>
    </w:p>
    <w:p w:rsidR="00481432" w:rsidRDefault="00481432" w:rsidP="0048143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Starosta obce předložil smlouvu o zpracování grantového projektu s poskytovatelem EU LEGAL ADVISORY, s.r.o., Brno na projekt nástavby ZŠ. Dále uvedl, že odměna poskytovateli je uznatelným nákladem. </w:t>
      </w:r>
      <w:r>
        <w:rPr>
          <w:rFonts w:ascii="Times New Roman" w:hAnsi="Times New Roman" w:cs="Times New Roman"/>
          <w:sz w:val="24"/>
          <w:szCs w:val="24"/>
        </w:rPr>
        <w:t>Zastupitelstvo smlouvu projednalo a odsouhlasilo.</w:t>
      </w:r>
    </w:p>
    <w:p w:rsidR="00481432" w:rsidRDefault="00481432" w:rsidP="00481432">
      <w:pPr>
        <w:spacing w:before="24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č. 9: </w:t>
      </w:r>
    </w:p>
    <w:p w:rsidR="00481432" w:rsidRDefault="00481432" w:rsidP="00481432">
      <w:pPr>
        <w:spacing w:before="24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468">
        <w:rPr>
          <w:rFonts w:ascii="Times New Roman" w:hAnsi="Times New Roman" w:cs="Times New Roman"/>
          <w:bCs/>
          <w:sz w:val="24"/>
          <w:szCs w:val="24"/>
        </w:rPr>
        <w:t xml:space="preserve">Zastupitelstvo obce </w:t>
      </w:r>
      <w:proofErr w:type="spellStart"/>
      <w:r w:rsidRPr="00EB0468">
        <w:rPr>
          <w:rFonts w:ascii="Times New Roman" w:hAnsi="Times New Roman" w:cs="Times New Roman"/>
          <w:bCs/>
          <w:sz w:val="24"/>
          <w:szCs w:val="24"/>
        </w:rPr>
        <w:t>Jabloňany</w:t>
      </w:r>
      <w:proofErr w:type="spellEnd"/>
      <w:r w:rsidRPr="00EB0468">
        <w:rPr>
          <w:rFonts w:ascii="Times New Roman" w:hAnsi="Times New Roman" w:cs="Times New Roman"/>
          <w:bCs/>
          <w:sz w:val="24"/>
          <w:szCs w:val="24"/>
        </w:rPr>
        <w:t xml:space="preserve"> schvaluje</w:t>
      </w:r>
      <w:r>
        <w:rPr>
          <w:rFonts w:ascii="Times New Roman" w:hAnsi="Times New Roman" w:cs="Times New Roman"/>
          <w:bCs/>
          <w:sz w:val="24"/>
          <w:szCs w:val="24"/>
        </w:rPr>
        <w:t xml:space="preserve"> smlouvu o zpracování grantového projektu s poskytovatelem EU LEGAL ADVISORY, s.r.o., Jana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Babáka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2733/11, 612 00 Brno na projekt „Nástavba odborné učebny a družiny ZŠ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“ v ceně 200 tis. Kč bez DPH. Odměna je splatná okamžikem Přiznání grantu se splatností 14 dní.</w:t>
      </w:r>
    </w:p>
    <w:p w:rsidR="00481432" w:rsidRPr="00BB6321" w:rsidRDefault="00481432" w:rsidP="00481432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BB6321">
        <w:rPr>
          <w:rFonts w:ascii="Times New Roman" w:hAnsi="Times New Roman" w:cs="Times New Roman"/>
          <w:sz w:val="24"/>
          <w:szCs w:val="24"/>
        </w:rPr>
        <w:t xml:space="preserve">Hlasování pro schválení: pro </w:t>
      </w:r>
      <w:r>
        <w:rPr>
          <w:rFonts w:ascii="Times New Roman" w:hAnsi="Times New Roman" w:cs="Times New Roman"/>
          <w:sz w:val="24"/>
          <w:szCs w:val="24"/>
        </w:rPr>
        <w:t>6, proti 0, zdržel se 2</w:t>
      </w:r>
    </w:p>
    <w:p w:rsidR="00481432" w:rsidRDefault="00481432" w:rsidP="0048143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B6321">
        <w:rPr>
          <w:rFonts w:ascii="Times New Roman" w:hAnsi="Times New Roman" w:cs="Times New Roman"/>
          <w:sz w:val="24"/>
          <w:szCs w:val="24"/>
        </w:rPr>
        <w:t xml:space="preserve">Usnesení č.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B6321">
        <w:rPr>
          <w:rFonts w:ascii="Times New Roman" w:hAnsi="Times New Roman" w:cs="Times New Roman"/>
          <w:sz w:val="24"/>
          <w:szCs w:val="24"/>
        </w:rPr>
        <w:t xml:space="preserve"> bylo přijato.</w:t>
      </w:r>
    </w:p>
    <w:p w:rsidR="00481432" w:rsidRDefault="00481432" w:rsidP="00481432">
      <w:pPr>
        <w:spacing w:after="0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481432" w:rsidRPr="00FD7CC9" w:rsidRDefault="00481432" w:rsidP="00481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CC9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Bod programu č. 8: </w:t>
      </w:r>
      <w:r w:rsidRPr="00FD7CC9">
        <w:rPr>
          <w:rFonts w:ascii="Times New Roman" w:hAnsi="Times New Roman" w:cs="Times New Roman"/>
          <w:sz w:val="24"/>
          <w:szCs w:val="24"/>
        </w:rPr>
        <w:t>Smlouva o dílo na projektové práce MDČOV</w:t>
      </w:r>
    </w:p>
    <w:p w:rsidR="00481432" w:rsidRDefault="00481432" w:rsidP="00481432">
      <w:pPr>
        <w:spacing w:before="24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Starosta obce informoval přítomné 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proběhlém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výběrovém řízení na projektové práce na akci MDČOV, které proběhlo 8. 9.2022. Jako nejvýhodnější nabídku vyhodnotila komise nabídku firmy Ježek atelier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architects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s.r.o., Hlavní 784, Albrechtice 735 43. Zastupitelstvo nabídku projednalo a odsouhlasilo.</w:t>
      </w:r>
    </w:p>
    <w:p w:rsidR="00481432" w:rsidRDefault="00481432" w:rsidP="00481432">
      <w:pPr>
        <w:spacing w:before="24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č. 10:  </w:t>
      </w:r>
    </w:p>
    <w:p w:rsidR="00481432" w:rsidRDefault="00481432" w:rsidP="00481432">
      <w:pPr>
        <w:spacing w:before="24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468">
        <w:rPr>
          <w:rFonts w:ascii="Times New Roman" w:hAnsi="Times New Roman" w:cs="Times New Roman"/>
          <w:bCs/>
          <w:sz w:val="24"/>
          <w:szCs w:val="24"/>
        </w:rPr>
        <w:t xml:space="preserve">Zastupitelstvo obce </w:t>
      </w:r>
      <w:proofErr w:type="spellStart"/>
      <w:r w:rsidRPr="00EB0468">
        <w:rPr>
          <w:rFonts w:ascii="Times New Roman" w:hAnsi="Times New Roman" w:cs="Times New Roman"/>
          <w:bCs/>
          <w:sz w:val="24"/>
          <w:szCs w:val="24"/>
        </w:rPr>
        <w:t>Jabloňany</w:t>
      </w:r>
      <w:proofErr w:type="spellEnd"/>
      <w:r w:rsidRPr="00EB0468">
        <w:rPr>
          <w:rFonts w:ascii="Times New Roman" w:hAnsi="Times New Roman" w:cs="Times New Roman"/>
          <w:bCs/>
          <w:sz w:val="24"/>
          <w:szCs w:val="24"/>
        </w:rPr>
        <w:t xml:space="preserve"> schvaluje</w:t>
      </w:r>
      <w:r>
        <w:rPr>
          <w:rFonts w:ascii="Times New Roman" w:hAnsi="Times New Roman" w:cs="Times New Roman"/>
          <w:bCs/>
          <w:sz w:val="24"/>
          <w:szCs w:val="24"/>
        </w:rPr>
        <w:t xml:space="preserve"> smlouvu o dílo na projektovou dokumentaci a inženýrské činnosti na akci – Odkanalizování obce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systémem MDČOV se zhotovitelem Ježek atelier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architects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s.r.o., Hlavní 784, Albrechtice 735 43 v ceně díla 1.960.200,-Kč včetně DPH.</w:t>
      </w:r>
    </w:p>
    <w:p w:rsidR="00481432" w:rsidRPr="00BB6321" w:rsidRDefault="00481432" w:rsidP="00481432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BB6321">
        <w:rPr>
          <w:rFonts w:ascii="Times New Roman" w:hAnsi="Times New Roman" w:cs="Times New Roman"/>
          <w:sz w:val="24"/>
          <w:szCs w:val="24"/>
        </w:rPr>
        <w:t xml:space="preserve">Hlasování pro schválení: pro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B6321">
        <w:rPr>
          <w:rFonts w:ascii="Times New Roman" w:hAnsi="Times New Roman" w:cs="Times New Roman"/>
          <w:sz w:val="24"/>
          <w:szCs w:val="24"/>
        </w:rPr>
        <w:t xml:space="preserve">, proti 0, zdržel se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81432" w:rsidRDefault="00481432" w:rsidP="0048143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B6321">
        <w:rPr>
          <w:rFonts w:ascii="Times New Roman" w:hAnsi="Times New Roman" w:cs="Times New Roman"/>
          <w:sz w:val="24"/>
          <w:szCs w:val="24"/>
        </w:rPr>
        <w:t xml:space="preserve">Usnesení č.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B6321">
        <w:rPr>
          <w:rFonts w:ascii="Times New Roman" w:hAnsi="Times New Roman" w:cs="Times New Roman"/>
          <w:sz w:val="24"/>
          <w:szCs w:val="24"/>
        </w:rPr>
        <w:t xml:space="preserve"> bylo přijato.</w:t>
      </w:r>
    </w:p>
    <w:p w:rsidR="00481432" w:rsidRDefault="00481432" w:rsidP="0048143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81432" w:rsidRDefault="00481432" w:rsidP="00481432">
      <w:pPr>
        <w:spacing w:after="0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481432" w:rsidRDefault="00481432" w:rsidP="00481432">
      <w:pPr>
        <w:spacing w:after="0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481432" w:rsidRPr="008A6B7E" w:rsidRDefault="00481432" w:rsidP="00481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B7E">
        <w:rPr>
          <w:rFonts w:ascii="Times New Roman" w:hAnsi="Times New Roman" w:cs="Times New Roman"/>
          <w:b/>
          <w:color w:val="00000A"/>
          <w:sz w:val="24"/>
          <w:szCs w:val="24"/>
        </w:rPr>
        <w:lastRenderedPageBreak/>
        <w:t xml:space="preserve">Bod programu č. 9: </w:t>
      </w:r>
      <w:r w:rsidRPr="008A6B7E">
        <w:rPr>
          <w:rFonts w:ascii="Times New Roman" w:hAnsi="Times New Roman" w:cs="Times New Roman"/>
          <w:sz w:val="24"/>
          <w:szCs w:val="24"/>
        </w:rPr>
        <w:t>Vyřazení DDHM – cedule s historií obce</w:t>
      </w:r>
    </w:p>
    <w:p w:rsidR="00481432" w:rsidRDefault="00481432" w:rsidP="00481432">
      <w:pPr>
        <w:spacing w:before="24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informoval, že vlivem povětrnostních podmínek došlo k poškození cedule s historií obce v parku u autobusové zastávky. Informoval, že nechal zhotovit ceduli novou a požádal zastupitelstvo o vyřazení staré. Zastupitelstvo toto projednalo a odsouhlasilo.</w:t>
      </w:r>
    </w:p>
    <w:p w:rsidR="00481432" w:rsidRDefault="00481432" w:rsidP="00481432">
      <w:pPr>
        <w:spacing w:before="24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č. 11:  </w:t>
      </w:r>
    </w:p>
    <w:p w:rsidR="00481432" w:rsidRDefault="00481432" w:rsidP="00481432">
      <w:pPr>
        <w:spacing w:before="240"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EB0468">
        <w:rPr>
          <w:rFonts w:ascii="Times New Roman" w:hAnsi="Times New Roman" w:cs="Times New Roman"/>
          <w:bCs/>
          <w:sz w:val="24"/>
          <w:szCs w:val="24"/>
        </w:rPr>
        <w:t xml:space="preserve">Zastupitelstvo obce </w:t>
      </w:r>
      <w:proofErr w:type="spellStart"/>
      <w:r w:rsidRPr="00EB0468">
        <w:rPr>
          <w:rFonts w:ascii="Times New Roman" w:hAnsi="Times New Roman" w:cs="Times New Roman"/>
          <w:bCs/>
          <w:sz w:val="24"/>
          <w:szCs w:val="24"/>
        </w:rPr>
        <w:t>Jabloňany</w:t>
      </w:r>
      <w:proofErr w:type="spellEnd"/>
      <w:r w:rsidRPr="00EB0468">
        <w:rPr>
          <w:rFonts w:ascii="Times New Roman" w:hAnsi="Times New Roman" w:cs="Times New Roman"/>
          <w:bCs/>
          <w:sz w:val="24"/>
          <w:szCs w:val="24"/>
        </w:rPr>
        <w:t xml:space="preserve"> schvaluje</w:t>
      </w:r>
      <w:r>
        <w:rPr>
          <w:rFonts w:ascii="Times New Roman" w:hAnsi="Times New Roman" w:cs="Times New Roman"/>
          <w:bCs/>
          <w:sz w:val="24"/>
          <w:szCs w:val="24"/>
        </w:rPr>
        <w:t xml:space="preserve"> vyřazení drobného dlouhodobého hmotného majetku pod inventárním č. 183 Mapa obce (historie) z důvodu jejího trvalého poškození.</w:t>
      </w:r>
    </w:p>
    <w:p w:rsidR="00481432" w:rsidRPr="00BB6321" w:rsidRDefault="00481432" w:rsidP="00481432">
      <w:pPr>
        <w:spacing w:before="240" w:line="100" w:lineRule="atLeast"/>
        <w:rPr>
          <w:rFonts w:ascii="Times New Roman" w:hAnsi="Times New Roman" w:cs="Times New Roman"/>
          <w:sz w:val="24"/>
          <w:szCs w:val="24"/>
        </w:rPr>
      </w:pPr>
      <w:r w:rsidRPr="00BB6321">
        <w:rPr>
          <w:rFonts w:ascii="Times New Roman" w:hAnsi="Times New Roman" w:cs="Times New Roman"/>
          <w:sz w:val="24"/>
          <w:szCs w:val="24"/>
        </w:rPr>
        <w:t xml:space="preserve">Hlasování pro schválení: pro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B6321">
        <w:rPr>
          <w:rFonts w:ascii="Times New Roman" w:hAnsi="Times New Roman" w:cs="Times New Roman"/>
          <w:sz w:val="24"/>
          <w:szCs w:val="24"/>
        </w:rPr>
        <w:t>, proti 0, zdržel se 0</w:t>
      </w:r>
    </w:p>
    <w:p w:rsidR="00481432" w:rsidRDefault="00481432" w:rsidP="0048143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B6321">
        <w:rPr>
          <w:rFonts w:ascii="Times New Roman" w:hAnsi="Times New Roman" w:cs="Times New Roman"/>
          <w:sz w:val="24"/>
          <w:szCs w:val="24"/>
        </w:rPr>
        <w:t xml:space="preserve">Usnesení č.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B6321">
        <w:rPr>
          <w:rFonts w:ascii="Times New Roman" w:hAnsi="Times New Roman" w:cs="Times New Roman"/>
          <w:sz w:val="24"/>
          <w:szCs w:val="24"/>
        </w:rPr>
        <w:t xml:space="preserve"> bylo přijato.</w:t>
      </w:r>
    </w:p>
    <w:p w:rsidR="00481432" w:rsidRDefault="00481432" w:rsidP="0048143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81432" w:rsidRPr="008A6B7E" w:rsidRDefault="00481432" w:rsidP="00481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B7E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Bod programu č. 10: </w:t>
      </w:r>
      <w:r w:rsidRPr="008A6B7E">
        <w:rPr>
          <w:rFonts w:ascii="Times New Roman" w:hAnsi="Times New Roman" w:cs="Times New Roman"/>
          <w:sz w:val="24"/>
          <w:szCs w:val="24"/>
        </w:rPr>
        <w:t xml:space="preserve">Dodatek č. 1 ke smlouvě o dílo na provedení stavby Akumulační prostor AP1 v k. </w:t>
      </w:r>
      <w:proofErr w:type="spellStart"/>
      <w:r w:rsidRPr="008A6B7E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8A6B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6B7E">
        <w:rPr>
          <w:rFonts w:ascii="Times New Roman" w:hAnsi="Times New Roman" w:cs="Times New Roman"/>
          <w:sz w:val="24"/>
          <w:szCs w:val="24"/>
        </w:rPr>
        <w:t>Jabloňany</w:t>
      </w:r>
      <w:proofErr w:type="spellEnd"/>
    </w:p>
    <w:p w:rsidR="00481432" w:rsidRDefault="00481432" w:rsidP="00481432">
      <w:pPr>
        <w:spacing w:before="24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informoval, že po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proběhlém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kontrolním dni požádal zhotovitel díla o uzavření dodatku č. 1 ke smlouvě o dílo na Akumulační prostor AP1 v 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důvodu, že v rozpočtu chybí u objektu stavby SO 01 položky týkající se odstranění křovin a dřevin a u polní cesty P16 v rozpočtu chybí ocenění vrstvy </w:t>
      </w:r>
      <w:proofErr w:type="spellStart"/>
      <w:r>
        <w:rPr>
          <w:rFonts w:ascii="Times New Roman" w:hAnsi="Times New Roman" w:cs="Times New Roman"/>
          <w:sz w:val="24"/>
          <w:szCs w:val="24"/>
        </w:rPr>
        <w:t>štěrkodrti</w:t>
      </w:r>
      <w:proofErr w:type="spellEnd"/>
      <w:r>
        <w:rPr>
          <w:rFonts w:ascii="Times New Roman" w:hAnsi="Times New Roman" w:cs="Times New Roman"/>
          <w:sz w:val="24"/>
          <w:szCs w:val="24"/>
        </w:rPr>
        <w:t>. Zastupitelstvo dodatek ke smlouvě o dílo projednalo a odsouhlasilo.</w:t>
      </w:r>
    </w:p>
    <w:p w:rsidR="00481432" w:rsidRDefault="00481432" w:rsidP="00481432">
      <w:pPr>
        <w:spacing w:before="24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č. 12:  </w:t>
      </w:r>
    </w:p>
    <w:p w:rsidR="00481432" w:rsidRDefault="00481432" w:rsidP="00481432">
      <w:pPr>
        <w:spacing w:before="24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468">
        <w:rPr>
          <w:rFonts w:ascii="Times New Roman" w:hAnsi="Times New Roman" w:cs="Times New Roman"/>
          <w:bCs/>
          <w:sz w:val="24"/>
          <w:szCs w:val="24"/>
        </w:rPr>
        <w:t xml:space="preserve">Zastupitelstvo obce </w:t>
      </w:r>
      <w:proofErr w:type="spellStart"/>
      <w:r w:rsidRPr="00EB0468">
        <w:rPr>
          <w:rFonts w:ascii="Times New Roman" w:hAnsi="Times New Roman" w:cs="Times New Roman"/>
          <w:bCs/>
          <w:sz w:val="24"/>
          <w:szCs w:val="24"/>
        </w:rPr>
        <w:t>Jabloňany</w:t>
      </w:r>
      <w:proofErr w:type="spellEnd"/>
      <w:r w:rsidRPr="00EB0468">
        <w:rPr>
          <w:rFonts w:ascii="Times New Roman" w:hAnsi="Times New Roman" w:cs="Times New Roman"/>
          <w:bCs/>
          <w:sz w:val="24"/>
          <w:szCs w:val="24"/>
        </w:rPr>
        <w:t xml:space="preserve"> schvaluje</w:t>
      </w:r>
      <w:r>
        <w:rPr>
          <w:rFonts w:ascii="Times New Roman" w:hAnsi="Times New Roman" w:cs="Times New Roman"/>
          <w:bCs/>
          <w:sz w:val="24"/>
          <w:szCs w:val="24"/>
        </w:rPr>
        <w:t xml:space="preserve"> jako objednatel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č. 2 Dodatek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č. 1 ke smlouvě o dílo na provedení stavby „Akumulační prostor AP1 v k.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Jabloňany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“ se zhotovitelem díla firmou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Agromeli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spol. s r. o., Olomoucká 1177/178, 627 00 Brno – Slatina spočívající v přerušení prací na části díla stavebním objektu SO 01, do doby doplnění projektové dokumentace na provádění díla a do doby provedení všech nezbytných administrativních úkonů objednatele v souladu s jeho interními pokyny. </w:t>
      </w:r>
    </w:p>
    <w:p w:rsidR="00481432" w:rsidRPr="00BB6321" w:rsidRDefault="00481432" w:rsidP="00481432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BB6321">
        <w:rPr>
          <w:rFonts w:ascii="Times New Roman" w:hAnsi="Times New Roman" w:cs="Times New Roman"/>
          <w:sz w:val="24"/>
          <w:szCs w:val="24"/>
        </w:rPr>
        <w:t xml:space="preserve">Hlasování pro schválení: pro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B6321">
        <w:rPr>
          <w:rFonts w:ascii="Times New Roman" w:hAnsi="Times New Roman" w:cs="Times New Roman"/>
          <w:sz w:val="24"/>
          <w:szCs w:val="24"/>
        </w:rPr>
        <w:t>, proti 0, zdržel se 0</w:t>
      </w:r>
    </w:p>
    <w:p w:rsidR="00481432" w:rsidRDefault="00481432" w:rsidP="0048143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B6321">
        <w:rPr>
          <w:rFonts w:ascii="Times New Roman" w:hAnsi="Times New Roman" w:cs="Times New Roman"/>
          <w:sz w:val="24"/>
          <w:szCs w:val="24"/>
        </w:rPr>
        <w:t xml:space="preserve">Usnesení č.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B6321">
        <w:rPr>
          <w:rFonts w:ascii="Times New Roman" w:hAnsi="Times New Roman" w:cs="Times New Roman"/>
          <w:sz w:val="24"/>
          <w:szCs w:val="24"/>
        </w:rPr>
        <w:t xml:space="preserve"> bylo přijato.</w:t>
      </w:r>
    </w:p>
    <w:p w:rsidR="00481432" w:rsidRDefault="00481432" w:rsidP="00481432">
      <w:pPr>
        <w:spacing w:after="0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481432" w:rsidRPr="006F6ED1" w:rsidRDefault="00481432" w:rsidP="00481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ED1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Bod programu č. 11: </w:t>
      </w:r>
      <w:r w:rsidRPr="006F6ED1">
        <w:rPr>
          <w:rFonts w:ascii="Times New Roman" w:hAnsi="Times New Roman" w:cs="Times New Roman"/>
          <w:sz w:val="24"/>
          <w:szCs w:val="24"/>
        </w:rPr>
        <w:t>Diskuze a různé</w:t>
      </w:r>
    </w:p>
    <w:p w:rsidR="00481432" w:rsidRDefault="00481432" w:rsidP="00481432">
      <w:pPr>
        <w:spacing w:before="24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6F6ED1">
        <w:rPr>
          <w:rFonts w:ascii="Times New Roman" w:hAnsi="Times New Roman" w:cs="Times New Roman"/>
          <w:bCs/>
          <w:sz w:val="24"/>
          <w:szCs w:val="24"/>
        </w:rPr>
        <w:t>1. Úspora spotřeby EE formou omezení provozu veřejného osvětlení</w:t>
      </w:r>
      <w:r>
        <w:rPr>
          <w:rFonts w:ascii="Times New Roman" w:hAnsi="Times New Roman" w:cs="Times New Roman"/>
          <w:bCs/>
          <w:sz w:val="24"/>
          <w:szCs w:val="24"/>
        </w:rPr>
        <w:t xml:space="preserve">: bylo dohodnuto, že se veřejné osvětlení bude od 1. 1. 2023 vypínat v době od 0:00 do 4:00 s tím, že se po určité době toto omezení vyhodnotí s ohledem na připomínky občanů. </w:t>
      </w:r>
    </w:p>
    <w:p w:rsidR="00481432" w:rsidRDefault="00481432" w:rsidP="00481432">
      <w:pPr>
        <w:spacing w:before="240" w:line="10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Poděkování za organizaci dětského dne: starosta obce poděkoval všem, kteří se podíleli na organizaci dětského dne.</w:t>
      </w:r>
    </w:p>
    <w:p w:rsidR="00481432" w:rsidRDefault="00481432" w:rsidP="00481432">
      <w:pPr>
        <w:spacing w:before="240" w:line="10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Pravidla užívání dopravního automobilu: zastupitel pan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xxxxxxxx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požádal, aby komunikaci mezi velitelem JSDH a SDH pro předávání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DA zajišťovala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pověřená osoba pan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xxxxxxxxxxxxx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81432" w:rsidRDefault="00481432" w:rsidP="00481432">
      <w:pPr>
        <w:spacing w:after="0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481432" w:rsidRDefault="00481432" w:rsidP="00481432">
      <w:pPr>
        <w:spacing w:after="0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481432" w:rsidRPr="005200AB" w:rsidRDefault="00481432" w:rsidP="00481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0AB">
        <w:rPr>
          <w:rFonts w:ascii="Times New Roman" w:hAnsi="Times New Roman" w:cs="Times New Roman"/>
          <w:b/>
          <w:color w:val="00000A"/>
          <w:sz w:val="24"/>
          <w:szCs w:val="24"/>
        </w:rPr>
        <w:lastRenderedPageBreak/>
        <w:t xml:space="preserve">Bod programu č. 12: </w:t>
      </w:r>
      <w:r w:rsidRPr="005200AB">
        <w:rPr>
          <w:rFonts w:ascii="Times New Roman" w:hAnsi="Times New Roman" w:cs="Times New Roman"/>
          <w:sz w:val="24"/>
          <w:szCs w:val="24"/>
        </w:rPr>
        <w:t>Poděkování zastupitelům za práci v končícím volebním období</w:t>
      </w:r>
    </w:p>
    <w:p w:rsidR="00481432" w:rsidRDefault="00481432" w:rsidP="00481432">
      <w:pPr>
        <w:spacing w:before="240" w:line="10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Starosta obce poděkoval přítomným zastupitelům za práci v obecním zastupitelstvu v končícím volebním období 2018-2022.</w:t>
      </w:r>
    </w:p>
    <w:p w:rsidR="00481432" w:rsidRDefault="00481432" w:rsidP="00481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poděkoval všem přítomným za účast na zasedání a ukončil ho ve 20:15. Termín ustavujícího zasedání nového zastupitelstva bude stanoven a zveřejněn dle platné legislativy.</w:t>
      </w:r>
    </w:p>
    <w:p w:rsidR="00481432" w:rsidRDefault="00481432" w:rsidP="00481432">
      <w:pPr>
        <w:rPr>
          <w:rFonts w:ascii="Times New Roman" w:hAnsi="Times New Roman" w:cs="Times New Roman"/>
          <w:sz w:val="24"/>
          <w:szCs w:val="24"/>
        </w:rPr>
      </w:pPr>
    </w:p>
    <w:p w:rsidR="00481432" w:rsidRPr="00BB534E" w:rsidRDefault="00481432" w:rsidP="00481432">
      <w:pPr>
        <w:rPr>
          <w:rFonts w:ascii="Times New Roman" w:hAnsi="Times New Roman" w:cs="Times New Roman"/>
          <w:sz w:val="24"/>
          <w:szCs w:val="24"/>
        </w:rPr>
      </w:pPr>
      <w:r w:rsidRPr="00BB534E">
        <w:rPr>
          <w:rFonts w:ascii="Times New Roman" w:hAnsi="Times New Roman" w:cs="Times New Roman"/>
          <w:sz w:val="24"/>
          <w:szCs w:val="24"/>
        </w:rPr>
        <w:t xml:space="preserve">Zapsala: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xxxxxxxxxxxxxxxxxxx</w:t>
      </w:r>
      <w:proofErr w:type="spellEnd"/>
    </w:p>
    <w:p w:rsidR="00481432" w:rsidRDefault="00481432" w:rsidP="00481432">
      <w:pPr>
        <w:pStyle w:val="Zkladntext2"/>
        <w:spacing w:after="0" w:line="100" w:lineRule="atLeast"/>
        <w:rPr>
          <w:iCs/>
        </w:rPr>
      </w:pPr>
    </w:p>
    <w:p w:rsidR="00481432" w:rsidRDefault="00481432" w:rsidP="00481432">
      <w:pPr>
        <w:pStyle w:val="Zkladntext2"/>
        <w:spacing w:after="0" w:line="100" w:lineRule="atLeast"/>
        <w:rPr>
          <w:iCs/>
        </w:rPr>
      </w:pPr>
      <w:r>
        <w:rPr>
          <w:iCs/>
        </w:rPr>
        <w:t xml:space="preserve">Ověřovatelé:             </w:t>
      </w:r>
      <w:proofErr w:type="spellStart"/>
      <w:proofErr w:type="gramStart"/>
      <w:r>
        <w:rPr>
          <w:iCs/>
        </w:rPr>
        <w:t>xxxxxxxxxxx</w:t>
      </w:r>
      <w:proofErr w:type="spellEnd"/>
      <w:r>
        <w:rPr>
          <w:iCs/>
        </w:rPr>
        <w:t xml:space="preserve">                          podpis</w:t>
      </w:r>
      <w:proofErr w:type="gramEnd"/>
      <w:r>
        <w:rPr>
          <w:iCs/>
        </w:rPr>
        <w:t xml:space="preserve"> ……………………..</w:t>
      </w:r>
    </w:p>
    <w:p w:rsidR="00481432" w:rsidRDefault="00481432" w:rsidP="00481432">
      <w:pPr>
        <w:pStyle w:val="Zkladntext2"/>
        <w:spacing w:after="0" w:line="100" w:lineRule="atLeast"/>
        <w:rPr>
          <w:iCs/>
        </w:rPr>
      </w:pPr>
    </w:p>
    <w:p w:rsidR="00481432" w:rsidRDefault="00481432" w:rsidP="00481432">
      <w:pPr>
        <w:pStyle w:val="Zkladntext2"/>
        <w:spacing w:after="0" w:line="100" w:lineRule="atLeast"/>
        <w:rPr>
          <w:iCs/>
        </w:rPr>
      </w:pPr>
      <w:r>
        <w:rPr>
          <w:iCs/>
        </w:rPr>
        <w:t xml:space="preserve">                                  </w:t>
      </w:r>
      <w:proofErr w:type="spellStart"/>
      <w:proofErr w:type="gramStart"/>
      <w:r>
        <w:rPr>
          <w:iCs/>
        </w:rPr>
        <w:t>xxxxxxxxxxxx</w:t>
      </w:r>
      <w:proofErr w:type="spellEnd"/>
      <w:r>
        <w:rPr>
          <w:iCs/>
        </w:rPr>
        <w:t xml:space="preserve">                        podpis</w:t>
      </w:r>
      <w:proofErr w:type="gramEnd"/>
      <w:r>
        <w:rPr>
          <w:iCs/>
        </w:rPr>
        <w:t xml:space="preserve"> ……………………..</w:t>
      </w:r>
    </w:p>
    <w:p w:rsidR="00481432" w:rsidRDefault="00481432" w:rsidP="00481432">
      <w:pPr>
        <w:pStyle w:val="Zkladntext2"/>
        <w:spacing w:after="0" w:line="100" w:lineRule="atLeast"/>
        <w:ind w:left="720"/>
        <w:rPr>
          <w:iCs/>
        </w:rPr>
      </w:pPr>
    </w:p>
    <w:p w:rsidR="00481432" w:rsidRDefault="00481432" w:rsidP="00481432">
      <w:pPr>
        <w:pStyle w:val="Zkladntext2"/>
        <w:spacing w:after="0" w:line="100" w:lineRule="atLeast"/>
        <w:ind w:left="720"/>
        <w:rPr>
          <w:iCs/>
        </w:rPr>
      </w:pPr>
    </w:p>
    <w:p w:rsidR="00481432" w:rsidRDefault="00481432" w:rsidP="00481432">
      <w:pPr>
        <w:pStyle w:val="Zkladntext2"/>
        <w:spacing w:after="0" w:line="100" w:lineRule="atLeast"/>
        <w:rPr>
          <w:bCs/>
        </w:rPr>
      </w:pPr>
      <w:r>
        <w:rPr>
          <w:iCs/>
        </w:rPr>
        <w:t xml:space="preserve">Starosta:                    </w:t>
      </w:r>
      <w:proofErr w:type="gramStart"/>
      <w:r>
        <w:rPr>
          <w:iCs/>
        </w:rPr>
        <w:t>xxxxxxxxxxxxx                      podpis</w:t>
      </w:r>
      <w:proofErr w:type="gramEnd"/>
      <w:r>
        <w:rPr>
          <w:iCs/>
        </w:rPr>
        <w:t xml:space="preserve"> ……………………..</w:t>
      </w:r>
    </w:p>
    <w:p w:rsidR="00481432" w:rsidRPr="006F6ED1" w:rsidRDefault="00481432" w:rsidP="00481432">
      <w:pPr>
        <w:spacing w:before="240" w:line="1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81432" w:rsidRDefault="00481432" w:rsidP="0048143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81432" w:rsidRPr="00EB0468" w:rsidRDefault="00481432" w:rsidP="00481432">
      <w:pPr>
        <w:spacing w:before="240" w:line="10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81432" w:rsidRDefault="00481432" w:rsidP="0048143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81432" w:rsidRDefault="00481432" w:rsidP="0048143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81432" w:rsidRDefault="00481432" w:rsidP="0048143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81432" w:rsidRDefault="00481432" w:rsidP="0048143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81432" w:rsidRDefault="00481432" w:rsidP="0048143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81432" w:rsidRDefault="00481432" w:rsidP="0048143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81432" w:rsidRDefault="00481432" w:rsidP="0048143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81432" w:rsidRDefault="00481432" w:rsidP="0048143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81432" w:rsidRDefault="00481432" w:rsidP="0048143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81432" w:rsidRDefault="00481432" w:rsidP="0048143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81432" w:rsidRDefault="00481432" w:rsidP="0048143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81432" w:rsidRDefault="00481432" w:rsidP="0048143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C79C5" w:rsidRDefault="00FC79C5"/>
    <w:sectPr w:rsidR="00FC79C5" w:rsidSect="00FC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7F30"/>
    <w:multiLevelType w:val="hybridMultilevel"/>
    <w:tmpl w:val="496ACB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432"/>
    <w:rsid w:val="003A791B"/>
    <w:rsid w:val="00481432"/>
    <w:rsid w:val="00A55CAF"/>
    <w:rsid w:val="00FC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432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1432"/>
    <w:pPr>
      <w:ind w:left="720"/>
      <w:contextualSpacing/>
    </w:pPr>
  </w:style>
  <w:style w:type="paragraph" w:styleId="Zkladntext2">
    <w:name w:val="Body Text 2"/>
    <w:basedOn w:val="Normln"/>
    <w:link w:val="Zkladntext2Char"/>
    <w:rsid w:val="004814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48143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1409</Words>
  <Characters>8319</Characters>
  <Application>Microsoft Office Word</Application>
  <DocSecurity>0</DocSecurity>
  <Lines>69</Lines>
  <Paragraphs>19</Paragraphs>
  <ScaleCrop>false</ScaleCrop>
  <Company/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2022-11-04T08:36:00Z</dcterms:created>
  <dcterms:modified xsi:type="dcterms:W3CDTF">2022-11-04T08:44:00Z</dcterms:modified>
</cp:coreProperties>
</file>